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25AE" w14:textId="77777777" w:rsidR="004E79F6" w:rsidRDefault="004E79F6"/>
    <w:p w14:paraId="6439BA46" w14:textId="77777777" w:rsidR="00A621DD" w:rsidRDefault="00A621DD" w:rsidP="00A621DD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2060"/>
          <w:sz w:val="24"/>
        </w:rPr>
      </w:pPr>
    </w:p>
    <w:p w14:paraId="7FE444F1" w14:textId="5D0DAB09" w:rsidR="00A621DD" w:rsidRPr="00551176" w:rsidRDefault="00A621DD" w:rsidP="00A621DD">
      <w:pPr>
        <w:framePr w:w="10588" w:hSpace="141" w:wrap="around" w:vAnchor="text" w:hAnchor="page" w:x="610" w:y="398"/>
        <w:spacing w:after="0" w:line="240" w:lineRule="auto"/>
        <w:suppressOverlap/>
        <w:jc w:val="center"/>
        <w:rPr>
          <w:rFonts w:ascii="Times New Roman" w:eastAsia="Batang" w:hAnsi="Times New Roman"/>
          <w:sz w:val="24"/>
          <w:szCs w:val="24"/>
        </w:rPr>
      </w:pPr>
    </w:p>
    <w:p w14:paraId="7335C59D" w14:textId="4D239655" w:rsidR="00A621DD" w:rsidRPr="001E00F7" w:rsidRDefault="00A621DD" w:rsidP="00A621DD">
      <w:pPr>
        <w:framePr w:w="10588" w:hSpace="141" w:wrap="around" w:vAnchor="text" w:hAnchor="page" w:x="610" w:y="398"/>
        <w:spacing w:after="0" w:line="240" w:lineRule="auto"/>
        <w:suppressOverlap/>
        <w:jc w:val="center"/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</w:pPr>
      <w:r w:rsidRPr="001E00F7"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  <w:t>I WOJEWÓDZKI</w:t>
      </w:r>
      <w:r w:rsidR="00A47DC6"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  <w:t>EGO</w:t>
      </w:r>
      <w:r w:rsidRPr="001E00F7"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  <w:t xml:space="preserve"> KONKURS</w:t>
      </w:r>
      <w:r w:rsidR="00A47DC6"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  <w:t>U</w:t>
      </w:r>
      <w:r w:rsidRPr="001E00F7">
        <w:rPr>
          <w:rFonts w:ascii="Times New Roman" w:eastAsia="Batang" w:hAnsi="Times New Roman"/>
          <w:b/>
          <w:bCs/>
          <w:iCs/>
          <w:color w:val="1F497D"/>
          <w:sz w:val="28"/>
          <w:szCs w:val="28"/>
        </w:rPr>
        <w:t xml:space="preserve"> PIOSENKI O ZDROWIU</w:t>
      </w:r>
    </w:p>
    <w:p w14:paraId="70EAFFCF" w14:textId="77777777" w:rsidR="00A621DD" w:rsidRPr="001E00F7" w:rsidRDefault="00A621DD" w:rsidP="00A621DD">
      <w:pPr>
        <w:framePr w:w="10588" w:hSpace="141" w:wrap="around" w:vAnchor="text" w:hAnchor="page" w:x="610" w:y="398"/>
        <w:spacing w:after="0" w:line="360" w:lineRule="auto"/>
        <w:ind w:left="743" w:right="915"/>
        <w:suppressOverlap/>
        <w:jc w:val="center"/>
        <w:rPr>
          <w:rFonts w:ascii="Times New Roman" w:eastAsia="Batang" w:hAnsi="Times New Roman"/>
          <w:b/>
          <w:color w:val="1F497D"/>
          <w:sz w:val="28"/>
          <w:szCs w:val="24"/>
        </w:rPr>
      </w:pPr>
      <w:r w:rsidRPr="001E00F7">
        <w:rPr>
          <w:rFonts w:ascii="Times New Roman" w:eastAsia="Batang" w:hAnsi="Times New Roman"/>
          <w:b/>
          <w:color w:val="1F497D"/>
          <w:sz w:val="28"/>
          <w:szCs w:val="24"/>
        </w:rPr>
        <w:t>pod Honorowym Patronatem</w:t>
      </w:r>
    </w:p>
    <w:p w14:paraId="02649812" w14:textId="77777777" w:rsidR="00A621DD" w:rsidRPr="001E00F7" w:rsidRDefault="00A621DD" w:rsidP="00A621DD">
      <w:pPr>
        <w:framePr w:w="10588" w:hSpace="141" w:wrap="around" w:vAnchor="text" w:hAnchor="page" w:x="610" w:y="398"/>
        <w:spacing w:after="0" w:line="360" w:lineRule="auto"/>
        <w:ind w:left="743" w:right="915"/>
        <w:suppressOverlap/>
        <w:jc w:val="center"/>
        <w:rPr>
          <w:rFonts w:ascii="Times New Roman" w:eastAsia="Batang" w:hAnsi="Times New Roman"/>
          <w:b/>
          <w:color w:val="1F497D"/>
          <w:sz w:val="28"/>
          <w:szCs w:val="24"/>
        </w:rPr>
      </w:pPr>
      <w:r w:rsidRPr="001E00F7">
        <w:rPr>
          <w:rFonts w:ascii="Times New Roman" w:eastAsia="Batang" w:hAnsi="Times New Roman"/>
          <w:b/>
          <w:color w:val="1F497D"/>
          <w:sz w:val="28"/>
          <w:szCs w:val="24"/>
        </w:rPr>
        <w:t xml:space="preserve"> Marszałka Województwa Łódzkiego i Łódzkiego Kuratora Oświaty</w:t>
      </w:r>
    </w:p>
    <w:p w14:paraId="682AA55B" w14:textId="77777777" w:rsidR="00A621DD" w:rsidRPr="00551176" w:rsidRDefault="00A621DD" w:rsidP="00A621DD">
      <w:pPr>
        <w:framePr w:w="10588" w:hSpace="141" w:wrap="around" w:vAnchor="text" w:hAnchor="page" w:x="610" w:y="398"/>
        <w:spacing w:after="0" w:line="240" w:lineRule="auto"/>
        <w:suppressOverlap/>
        <w:jc w:val="center"/>
        <w:rPr>
          <w:rFonts w:ascii="Times New Roman" w:eastAsia="Batang" w:hAnsi="Times New Roman"/>
          <w:b/>
          <w:bCs/>
          <w:i/>
          <w:iCs/>
          <w:color w:val="1F497D"/>
          <w:sz w:val="28"/>
          <w:szCs w:val="28"/>
        </w:rPr>
      </w:pPr>
    </w:p>
    <w:p w14:paraId="2F3CF9CA" w14:textId="77777777" w:rsidR="00A621DD" w:rsidRPr="00551176" w:rsidRDefault="00A621DD" w:rsidP="00A621DD">
      <w:pPr>
        <w:framePr w:w="10588" w:hSpace="141" w:wrap="around" w:vAnchor="text" w:hAnchor="page" w:x="610" w:y="398"/>
        <w:spacing w:after="0" w:line="360" w:lineRule="auto"/>
        <w:ind w:left="743" w:right="915"/>
        <w:suppressOverlap/>
        <w:jc w:val="center"/>
        <w:rPr>
          <w:rFonts w:ascii="Times New Roman" w:eastAsia="Batang" w:hAnsi="Times New Roman"/>
          <w:b/>
          <w:color w:val="002060"/>
          <w:sz w:val="24"/>
          <w:szCs w:val="24"/>
        </w:rPr>
      </w:pPr>
    </w:p>
    <w:p w14:paraId="51478C0E" w14:textId="77777777" w:rsidR="00057937" w:rsidRPr="001E00F7" w:rsidRDefault="00057937" w:rsidP="00057937">
      <w:pPr>
        <w:spacing w:after="0" w:line="360" w:lineRule="auto"/>
        <w:jc w:val="center"/>
        <w:rPr>
          <w:rFonts w:ascii="Times New Roman" w:eastAsia="Batang" w:hAnsi="Times New Roman"/>
          <w:b/>
          <w:bCs/>
          <w:color w:val="002060"/>
          <w:sz w:val="24"/>
        </w:rPr>
      </w:pPr>
      <w:r w:rsidRPr="001E00F7">
        <w:rPr>
          <w:rFonts w:ascii="Times New Roman" w:eastAsia="Batang" w:hAnsi="Times New Roman"/>
          <w:b/>
          <w:bCs/>
          <w:color w:val="002060"/>
          <w:sz w:val="24"/>
        </w:rPr>
        <w:t>PROGRAM</w:t>
      </w:r>
    </w:p>
    <w:p w14:paraId="40D4CE7A" w14:textId="77777777" w:rsidR="00057937" w:rsidRPr="00551176" w:rsidRDefault="00057937" w:rsidP="00057937">
      <w:pPr>
        <w:spacing w:after="0" w:line="360" w:lineRule="auto"/>
        <w:jc w:val="center"/>
        <w:rPr>
          <w:rFonts w:ascii="Times New Roman" w:eastAsia="Batang" w:hAnsi="Times New Roman"/>
          <w:b/>
          <w:bCs/>
          <w:color w:val="002060"/>
        </w:rPr>
      </w:pPr>
    </w:p>
    <w:tbl>
      <w:tblPr>
        <w:tblW w:w="0" w:type="auto"/>
        <w:tblInd w:w="444" w:type="dxa"/>
        <w:tblLook w:val="04A0" w:firstRow="1" w:lastRow="0" w:firstColumn="1" w:lastColumn="0" w:noHBand="0" w:noVBand="1"/>
      </w:tblPr>
      <w:tblGrid>
        <w:gridCol w:w="1496"/>
        <w:gridCol w:w="5748"/>
      </w:tblGrid>
      <w:tr w:rsidR="00057937" w:rsidRPr="00551176" w14:paraId="6EA8A632" w14:textId="77777777" w:rsidTr="0038607B">
        <w:tc>
          <w:tcPr>
            <w:tcW w:w="1496" w:type="dxa"/>
          </w:tcPr>
          <w:p w14:paraId="3F01EC8C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2060"/>
              </w:rPr>
            </w:pPr>
            <w:r w:rsidRPr="00551176">
              <w:rPr>
                <w:rFonts w:ascii="Times New Roman" w:eastAsia="Batang" w:hAnsi="Times New Roman"/>
                <w:b/>
                <w:bCs/>
              </w:rPr>
              <w:t>10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00</w:t>
            </w:r>
            <w:r w:rsidRPr="00551176">
              <w:rPr>
                <w:rFonts w:ascii="Times New Roman" w:eastAsia="Batang" w:hAnsi="Times New Roman"/>
                <w:b/>
                <w:bCs/>
              </w:rPr>
              <w:t>–</w:t>
            </w:r>
            <w:r w:rsidRPr="00551176">
              <w:rPr>
                <w:rFonts w:ascii="Times New Roman" w:eastAsia="Batang" w:hAnsi="Times New Roman"/>
                <w:b/>
                <w:bCs/>
                <w:color w:val="000000"/>
              </w:rPr>
              <w:t>10</w:t>
            </w:r>
            <w:r w:rsidRPr="00551176">
              <w:rPr>
                <w:rFonts w:ascii="Times New Roman" w:eastAsia="Batang" w:hAnsi="Times New Roman"/>
                <w:b/>
                <w:bCs/>
                <w:color w:val="000000"/>
                <w:vertAlign w:val="superscript"/>
              </w:rPr>
              <w:t>10</w:t>
            </w:r>
          </w:p>
        </w:tc>
        <w:tc>
          <w:tcPr>
            <w:tcW w:w="5748" w:type="dxa"/>
          </w:tcPr>
          <w:p w14:paraId="47DC829D" w14:textId="77777777" w:rsidR="00057937" w:rsidRPr="00551176" w:rsidRDefault="00057937" w:rsidP="00057937">
            <w:pPr>
              <w:spacing w:after="0" w:line="360" w:lineRule="auto"/>
              <w:ind w:left="38" w:right="182"/>
              <w:rPr>
                <w:rFonts w:ascii="Times New Roman" w:eastAsia="Batang" w:hAnsi="Times New Roman"/>
              </w:rPr>
            </w:pPr>
            <w:r w:rsidRPr="00551176">
              <w:rPr>
                <w:rFonts w:ascii="Times New Roman" w:eastAsia="Batang" w:hAnsi="Times New Roman"/>
              </w:rPr>
              <w:t xml:space="preserve">Otwarcie uroczystości Pani </w:t>
            </w:r>
            <w:r w:rsidRPr="00551176">
              <w:rPr>
                <w:rFonts w:ascii="Times New Roman" w:eastAsia="Batang" w:hAnsi="Times New Roman"/>
                <w:b/>
                <w:bCs/>
              </w:rPr>
              <w:t>Monika Zdrojewska</w:t>
            </w:r>
            <w:r w:rsidRPr="00551176">
              <w:rPr>
                <w:rFonts w:ascii="Times New Roman" w:eastAsia="Batang" w:hAnsi="Times New Roman"/>
              </w:rPr>
              <w:t>, Dyrektor Centrum Rozwoju Edukacji Województwa Łódzkiego w Skierniewicach</w:t>
            </w:r>
          </w:p>
          <w:p w14:paraId="718B8D02" w14:textId="77777777" w:rsidR="00057937" w:rsidRDefault="00057937" w:rsidP="00057937">
            <w:pPr>
              <w:spacing w:after="0" w:line="360" w:lineRule="auto"/>
              <w:ind w:left="38" w:right="182"/>
              <w:rPr>
                <w:rFonts w:ascii="Times New Roman" w:eastAsia="Batang" w:hAnsi="Times New Roman"/>
              </w:rPr>
            </w:pPr>
            <w:r w:rsidRPr="00551176">
              <w:rPr>
                <w:rFonts w:ascii="Times New Roman" w:eastAsia="Batang" w:hAnsi="Times New Roman"/>
              </w:rPr>
              <w:t xml:space="preserve">Pan </w:t>
            </w:r>
            <w:r w:rsidRPr="00551176">
              <w:rPr>
                <w:rFonts w:ascii="Times New Roman" w:eastAsia="Batang" w:hAnsi="Times New Roman"/>
                <w:b/>
              </w:rPr>
              <w:t xml:space="preserve">Sławomir </w:t>
            </w:r>
            <w:proofErr w:type="spellStart"/>
            <w:r w:rsidRPr="00551176">
              <w:rPr>
                <w:rFonts w:ascii="Times New Roman" w:eastAsia="Batang" w:hAnsi="Times New Roman"/>
                <w:b/>
              </w:rPr>
              <w:t>Trochonowicz</w:t>
            </w:r>
            <w:proofErr w:type="spellEnd"/>
            <w:r w:rsidRPr="00551176">
              <w:rPr>
                <w:rFonts w:ascii="Times New Roman" w:eastAsia="Batang" w:hAnsi="Times New Roman"/>
              </w:rPr>
              <w:t xml:space="preserve">, Dyrektor Państwowej Szkoły Muzycznej I St. im. Fryderyka Chopina w Skierniewicach oraz </w:t>
            </w:r>
          </w:p>
          <w:p w14:paraId="11AD8CFA" w14:textId="77777777" w:rsidR="00057937" w:rsidRPr="00551176" w:rsidRDefault="00057937" w:rsidP="00057937">
            <w:pPr>
              <w:spacing w:after="0" w:line="360" w:lineRule="auto"/>
              <w:ind w:left="38" w:right="182"/>
              <w:rPr>
                <w:rFonts w:ascii="Times New Roman" w:eastAsia="Batang" w:hAnsi="Times New Roman"/>
              </w:rPr>
            </w:pPr>
            <w:r w:rsidRPr="00551176">
              <w:rPr>
                <w:rFonts w:ascii="Times New Roman" w:eastAsia="Batang" w:hAnsi="Times New Roman"/>
              </w:rPr>
              <w:t xml:space="preserve">Samorządowej Szkoły </w:t>
            </w:r>
            <w:r>
              <w:rPr>
                <w:rFonts w:ascii="Times New Roman" w:eastAsia="Batang" w:hAnsi="Times New Roman"/>
              </w:rPr>
              <w:t xml:space="preserve">Muzycznej </w:t>
            </w:r>
            <w:r w:rsidRPr="00551176">
              <w:rPr>
                <w:rFonts w:ascii="Times New Roman" w:eastAsia="Batang" w:hAnsi="Times New Roman"/>
              </w:rPr>
              <w:t xml:space="preserve">II St. w Skierniewicach </w:t>
            </w:r>
          </w:p>
          <w:p w14:paraId="4A06010D" w14:textId="77777777" w:rsidR="00057937" w:rsidRPr="00551176" w:rsidRDefault="00057937" w:rsidP="00057937">
            <w:pPr>
              <w:spacing w:after="0" w:line="360" w:lineRule="auto"/>
              <w:ind w:left="38" w:right="182"/>
              <w:rPr>
                <w:rFonts w:ascii="Times New Roman" w:eastAsia="Batang" w:hAnsi="Times New Roman"/>
              </w:rPr>
            </w:pPr>
            <w:r w:rsidRPr="00551176">
              <w:rPr>
                <w:rFonts w:ascii="Times New Roman" w:eastAsia="Batang" w:hAnsi="Times New Roman"/>
              </w:rPr>
              <w:t>Wystąpienia zaproszonych gości</w:t>
            </w:r>
          </w:p>
          <w:p w14:paraId="63632C55" w14:textId="77777777" w:rsidR="00057937" w:rsidRPr="00551176" w:rsidRDefault="00057937" w:rsidP="00057937">
            <w:pPr>
              <w:spacing w:after="0" w:line="360" w:lineRule="auto"/>
              <w:ind w:left="38" w:right="182"/>
              <w:jc w:val="center"/>
              <w:rPr>
                <w:rFonts w:ascii="Times New Roman" w:eastAsia="Batang" w:hAnsi="Times New Roman"/>
              </w:rPr>
            </w:pPr>
          </w:p>
        </w:tc>
      </w:tr>
      <w:tr w:rsidR="00057937" w:rsidRPr="00551176" w14:paraId="55E3AEA3" w14:textId="77777777" w:rsidTr="0038607B">
        <w:tc>
          <w:tcPr>
            <w:tcW w:w="1496" w:type="dxa"/>
          </w:tcPr>
          <w:p w14:paraId="56FCCCE4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2060"/>
              </w:rPr>
            </w:pPr>
            <w:r w:rsidRPr="00551176">
              <w:rPr>
                <w:rFonts w:ascii="Times New Roman" w:eastAsia="Batang" w:hAnsi="Times New Roman"/>
                <w:b/>
                <w:bCs/>
                <w:color w:val="000000"/>
              </w:rPr>
              <w:t>10</w:t>
            </w:r>
            <w:r w:rsidRPr="00551176">
              <w:rPr>
                <w:rFonts w:ascii="Times New Roman" w:eastAsia="Batang" w:hAnsi="Times New Roman"/>
                <w:b/>
                <w:bCs/>
                <w:color w:val="000000"/>
                <w:vertAlign w:val="superscript"/>
              </w:rPr>
              <w:t>15</w:t>
            </w:r>
            <w:r w:rsidRPr="00551176">
              <w:rPr>
                <w:rFonts w:ascii="Times New Roman" w:eastAsia="Batang" w:hAnsi="Times New Roman"/>
                <w:b/>
                <w:bCs/>
                <w:color w:val="000000"/>
              </w:rPr>
              <w:t>–11</w:t>
            </w:r>
            <w:r w:rsidRPr="00551176">
              <w:rPr>
                <w:rFonts w:ascii="Times New Roman" w:eastAsia="Batang" w:hAnsi="Times New Roman"/>
                <w:b/>
                <w:bCs/>
                <w:color w:val="000000"/>
                <w:vertAlign w:val="superscript"/>
              </w:rPr>
              <w:t>40</w:t>
            </w:r>
          </w:p>
        </w:tc>
        <w:tc>
          <w:tcPr>
            <w:tcW w:w="5748" w:type="dxa"/>
          </w:tcPr>
          <w:p w14:paraId="3B4D2311" w14:textId="77777777" w:rsidR="00057937" w:rsidRPr="00551176" w:rsidRDefault="00057937" w:rsidP="00057937">
            <w:pPr>
              <w:spacing w:after="0" w:line="360" w:lineRule="auto"/>
              <w:ind w:right="884"/>
              <w:rPr>
                <w:rFonts w:ascii="Times New Roman" w:eastAsia="Batang" w:hAnsi="Times New Roman"/>
                <w:bCs/>
                <w:color w:val="000000"/>
              </w:rPr>
            </w:pPr>
            <w:r w:rsidRPr="00551176">
              <w:rPr>
                <w:rFonts w:ascii="Times New Roman" w:eastAsia="Batang" w:hAnsi="Times New Roman"/>
                <w:bCs/>
                <w:color w:val="000000"/>
              </w:rPr>
              <w:t>Prezentacja uczniów, kategoria wiekowa 6-10 lat</w:t>
            </w:r>
          </w:p>
          <w:p w14:paraId="19470DA8" w14:textId="77777777" w:rsidR="00057937" w:rsidRPr="00551176" w:rsidRDefault="00057937" w:rsidP="00057937">
            <w:pPr>
              <w:spacing w:after="0" w:line="360" w:lineRule="auto"/>
              <w:ind w:right="884"/>
              <w:rPr>
                <w:rFonts w:ascii="Times New Roman" w:eastAsia="Batang" w:hAnsi="Times New Roman"/>
                <w:bCs/>
                <w:color w:val="000000"/>
              </w:rPr>
            </w:pPr>
          </w:p>
        </w:tc>
      </w:tr>
      <w:tr w:rsidR="00057937" w:rsidRPr="00551176" w14:paraId="40552DE3" w14:textId="77777777" w:rsidTr="0038607B">
        <w:tc>
          <w:tcPr>
            <w:tcW w:w="1496" w:type="dxa"/>
          </w:tcPr>
          <w:p w14:paraId="1AAF7D6E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2060"/>
              </w:rPr>
            </w:pPr>
            <w:r w:rsidRPr="00551176">
              <w:rPr>
                <w:rFonts w:ascii="Times New Roman" w:eastAsia="Batang" w:hAnsi="Times New Roman"/>
                <w:b/>
                <w:bCs/>
              </w:rPr>
              <w:t>11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45</w:t>
            </w:r>
            <w:r w:rsidRPr="00551176">
              <w:rPr>
                <w:rFonts w:ascii="Times New Roman" w:eastAsia="Batang" w:hAnsi="Times New Roman"/>
                <w:b/>
                <w:bCs/>
              </w:rPr>
              <w:t>–12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20</w:t>
            </w:r>
          </w:p>
        </w:tc>
        <w:tc>
          <w:tcPr>
            <w:tcW w:w="5748" w:type="dxa"/>
          </w:tcPr>
          <w:p w14:paraId="596BB31C" w14:textId="77777777" w:rsidR="00057937" w:rsidRPr="00551176" w:rsidRDefault="00057937" w:rsidP="00057937">
            <w:pPr>
              <w:spacing w:after="0" w:line="360" w:lineRule="auto"/>
              <w:ind w:right="324"/>
              <w:rPr>
                <w:rFonts w:ascii="Times New Roman" w:eastAsia="Batang" w:hAnsi="Times New Roman"/>
              </w:rPr>
            </w:pPr>
            <w:r w:rsidRPr="00551176">
              <w:rPr>
                <w:rFonts w:ascii="Times New Roman" w:eastAsia="Batang" w:hAnsi="Times New Roman"/>
                <w:bCs/>
                <w:color w:val="000000"/>
              </w:rPr>
              <w:t>Prezentacja uczniów, kategoria wiekowa 11-14 lat</w:t>
            </w:r>
            <w:bookmarkStart w:id="0" w:name="_GoBack"/>
            <w:bookmarkEnd w:id="0"/>
          </w:p>
          <w:p w14:paraId="13C32453" w14:textId="77777777" w:rsidR="00057937" w:rsidRPr="00551176" w:rsidRDefault="00057937" w:rsidP="00057937">
            <w:pPr>
              <w:spacing w:after="0" w:line="360" w:lineRule="auto"/>
              <w:ind w:right="324"/>
              <w:rPr>
                <w:rFonts w:ascii="Times New Roman" w:eastAsia="Batang" w:hAnsi="Times New Roman"/>
                <w:b/>
                <w:bCs/>
                <w:color w:val="002060"/>
              </w:rPr>
            </w:pPr>
          </w:p>
        </w:tc>
      </w:tr>
      <w:tr w:rsidR="00057937" w:rsidRPr="00551176" w14:paraId="73A62A23" w14:textId="77777777" w:rsidTr="0038607B">
        <w:tc>
          <w:tcPr>
            <w:tcW w:w="1496" w:type="dxa"/>
          </w:tcPr>
          <w:p w14:paraId="1ECE3DFA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vertAlign w:val="superscript"/>
              </w:rPr>
            </w:pPr>
            <w:r w:rsidRPr="00551176">
              <w:rPr>
                <w:rFonts w:ascii="Times New Roman" w:eastAsia="Batang" w:hAnsi="Times New Roman"/>
                <w:b/>
                <w:bCs/>
              </w:rPr>
              <w:t>12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25</w:t>
            </w:r>
            <w:r w:rsidRPr="00551176">
              <w:rPr>
                <w:rFonts w:ascii="Times New Roman" w:eastAsia="Batang" w:hAnsi="Times New Roman"/>
                <w:b/>
                <w:bCs/>
              </w:rPr>
              <w:t>–12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40</w:t>
            </w:r>
          </w:p>
          <w:p w14:paraId="692C517F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vertAlign w:val="superscript"/>
              </w:rPr>
            </w:pPr>
          </w:p>
          <w:p w14:paraId="643F5F62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vertAlign w:val="superscript"/>
              </w:rPr>
            </w:pPr>
            <w:r w:rsidRPr="00551176">
              <w:rPr>
                <w:rFonts w:ascii="Times New Roman" w:eastAsia="Batang" w:hAnsi="Times New Roman"/>
                <w:b/>
                <w:bCs/>
              </w:rPr>
              <w:t>12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45</w:t>
            </w:r>
            <w:r w:rsidRPr="00551176">
              <w:rPr>
                <w:rFonts w:ascii="Times New Roman" w:eastAsia="Batang" w:hAnsi="Times New Roman"/>
                <w:b/>
                <w:bCs/>
              </w:rPr>
              <w:t>–13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10</w:t>
            </w:r>
          </w:p>
          <w:p w14:paraId="6E3B222B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vertAlign w:val="superscript"/>
              </w:rPr>
            </w:pPr>
          </w:p>
          <w:p w14:paraId="6D9AB737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</w:rPr>
            </w:pPr>
          </w:p>
          <w:p w14:paraId="6373B2E3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vertAlign w:val="superscript"/>
              </w:rPr>
            </w:pPr>
            <w:r w:rsidRPr="00551176">
              <w:rPr>
                <w:rFonts w:ascii="Times New Roman" w:eastAsia="Batang" w:hAnsi="Times New Roman"/>
                <w:b/>
                <w:bCs/>
              </w:rPr>
              <w:t>13</w:t>
            </w:r>
            <w:r w:rsidRPr="00551176">
              <w:rPr>
                <w:rFonts w:ascii="Times New Roman" w:eastAsia="Batang" w:hAnsi="Times New Roman"/>
                <w:b/>
                <w:bCs/>
                <w:vertAlign w:val="superscript"/>
              </w:rPr>
              <w:t>10</w:t>
            </w:r>
          </w:p>
          <w:p w14:paraId="68A29CAF" w14:textId="77777777" w:rsidR="00057937" w:rsidRPr="00551176" w:rsidRDefault="00057937" w:rsidP="00057937">
            <w:pPr>
              <w:spacing w:after="0" w:line="360" w:lineRule="auto"/>
              <w:rPr>
                <w:rFonts w:ascii="Times New Roman" w:eastAsia="Batang" w:hAnsi="Times New Roman"/>
                <w:b/>
                <w:bCs/>
                <w:color w:val="002060"/>
              </w:rPr>
            </w:pPr>
          </w:p>
        </w:tc>
        <w:tc>
          <w:tcPr>
            <w:tcW w:w="5748" w:type="dxa"/>
          </w:tcPr>
          <w:p w14:paraId="4161C6D5" w14:textId="77777777" w:rsidR="00057937" w:rsidRPr="00551176" w:rsidRDefault="00057937" w:rsidP="00057937">
            <w:pPr>
              <w:spacing w:after="0" w:line="360" w:lineRule="auto"/>
              <w:ind w:right="324"/>
              <w:rPr>
                <w:rFonts w:ascii="Times New Roman" w:eastAsia="Batang" w:hAnsi="Times New Roman"/>
                <w:bCs/>
                <w:color w:val="000000"/>
              </w:rPr>
            </w:pPr>
            <w:r w:rsidRPr="00551176">
              <w:rPr>
                <w:rFonts w:ascii="Times New Roman" w:eastAsia="Batang" w:hAnsi="Times New Roman"/>
                <w:bCs/>
                <w:color w:val="000000"/>
              </w:rPr>
              <w:t>Prezentacja uczniów, kategoria wiekowa 15-17 lat</w:t>
            </w:r>
          </w:p>
          <w:p w14:paraId="5F15AA60" w14:textId="77777777" w:rsidR="00057937" w:rsidRPr="00551176" w:rsidRDefault="00057937" w:rsidP="00057937">
            <w:pPr>
              <w:spacing w:after="0" w:line="360" w:lineRule="auto"/>
              <w:ind w:right="324"/>
              <w:rPr>
                <w:rFonts w:ascii="Times New Roman" w:eastAsia="Batang" w:hAnsi="Times New Roman"/>
              </w:rPr>
            </w:pPr>
          </w:p>
          <w:p w14:paraId="5D360C46" w14:textId="77777777" w:rsidR="00057937" w:rsidRPr="00551176" w:rsidRDefault="00057937" w:rsidP="00057937">
            <w:pPr>
              <w:spacing w:after="0" w:line="360" w:lineRule="auto"/>
              <w:ind w:right="182"/>
              <w:rPr>
                <w:rFonts w:ascii="Times New Roman" w:eastAsia="Batang" w:hAnsi="Times New Roman"/>
                <w:bCs/>
              </w:rPr>
            </w:pPr>
            <w:r w:rsidRPr="00551176">
              <w:rPr>
                <w:rFonts w:ascii="Times New Roman" w:eastAsia="Batang" w:hAnsi="Times New Roman"/>
                <w:bCs/>
              </w:rPr>
              <w:t>Obrady Jury</w:t>
            </w:r>
          </w:p>
          <w:p w14:paraId="7D81CCBE" w14:textId="77777777" w:rsidR="00057937" w:rsidRPr="00551176" w:rsidRDefault="00057937" w:rsidP="00057937">
            <w:pPr>
              <w:spacing w:after="0" w:line="360" w:lineRule="auto"/>
              <w:ind w:right="182"/>
              <w:rPr>
                <w:rFonts w:ascii="Times New Roman" w:eastAsia="Batang" w:hAnsi="Times New Roman"/>
                <w:b/>
                <w:bCs/>
                <w:color w:val="002060"/>
              </w:rPr>
            </w:pPr>
            <w:r w:rsidRPr="00551176">
              <w:rPr>
                <w:rFonts w:ascii="Times New Roman" w:eastAsia="Batang" w:hAnsi="Times New Roman"/>
                <w:bCs/>
              </w:rPr>
              <w:t>Przerwa kawowa</w:t>
            </w:r>
            <w:r w:rsidRPr="00551176">
              <w:rPr>
                <w:rFonts w:ascii="Times New Roman" w:eastAsia="Batang" w:hAnsi="Times New Roman"/>
                <w:b/>
                <w:bCs/>
                <w:color w:val="002060"/>
              </w:rPr>
              <w:t xml:space="preserve"> </w:t>
            </w:r>
          </w:p>
          <w:p w14:paraId="779883C4" w14:textId="77777777" w:rsidR="00057937" w:rsidRPr="00551176" w:rsidRDefault="00057937" w:rsidP="00057937">
            <w:pPr>
              <w:spacing w:after="0" w:line="360" w:lineRule="auto"/>
              <w:ind w:right="182"/>
              <w:rPr>
                <w:rFonts w:ascii="Times New Roman" w:eastAsia="Batang" w:hAnsi="Times New Roman"/>
                <w:bCs/>
              </w:rPr>
            </w:pPr>
          </w:p>
          <w:p w14:paraId="3103E207" w14:textId="77777777" w:rsidR="00057937" w:rsidRPr="00551176" w:rsidRDefault="00057937" w:rsidP="00057937">
            <w:pPr>
              <w:spacing w:after="0" w:line="360" w:lineRule="auto"/>
              <w:ind w:right="182"/>
              <w:rPr>
                <w:rFonts w:ascii="Times New Roman" w:eastAsia="Batang" w:hAnsi="Times New Roman"/>
                <w:bCs/>
              </w:rPr>
            </w:pPr>
            <w:r w:rsidRPr="00551176">
              <w:rPr>
                <w:rFonts w:ascii="Times New Roman" w:eastAsia="Batang" w:hAnsi="Times New Roman"/>
                <w:bCs/>
              </w:rPr>
              <w:t>Podsumowanie konkursu</w:t>
            </w:r>
          </w:p>
          <w:p w14:paraId="7D02E8B4" w14:textId="77777777" w:rsidR="00057937" w:rsidRPr="00551176" w:rsidRDefault="00057937" w:rsidP="001E00F7">
            <w:pPr>
              <w:spacing w:after="0" w:line="360" w:lineRule="auto"/>
              <w:ind w:right="182"/>
              <w:rPr>
                <w:rFonts w:ascii="Times New Roman" w:eastAsia="Batang" w:hAnsi="Times New Roman"/>
                <w:b/>
                <w:bCs/>
                <w:color w:val="002060"/>
              </w:rPr>
            </w:pPr>
            <w:r w:rsidRPr="00551176">
              <w:rPr>
                <w:rFonts w:ascii="Times New Roman" w:eastAsia="Batang" w:hAnsi="Times New Roman"/>
                <w:bCs/>
              </w:rPr>
              <w:t>Wręczenie nagród</w:t>
            </w:r>
            <w:r w:rsidRPr="00551176">
              <w:rPr>
                <w:rFonts w:ascii="Times New Roman" w:eastAsia="Batang" w:hAnsi="Times New Roman"/>
                <w:b/>
                <w:bCs/>
                <w:color w:val="002060"/>
              </w:rPr>
              <w:t xml:space="preserve"> </w:t>
            </w:r>
          </w:p>
        </w:tc>
      </w:tr>
    </w:tbl>
    <w:p w14:paraId="48AB7E85" w14:textId="77777777" w:rsidR="00057937" w:rsidRPr="00057937" w:rsidRDefault="00057937" w:rsidP="00A621DD">
      <w:pPr>
        <w:rPr>
          <w:rFonts w:ascii="Arial" w:hAnsi="Arial" w:cs="Arial"/>
          <w:sz w:val="24"/>
        </w:rPr>
      </w:pPr>
    </w:p>
    <w:sectPr w:rsidR="00057937" w:rsidRPr="00057937" w:rsidSect="00A621D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7"/>
    <w:rsid w:val="00057937"/>
    <w:rsid w:val="001E00F7"/>
    <w:rsid w:val="004212AF"/>
    <w:rsid w:val="00431FBD"/>
    <w:rsid w:val="004E79F6"/>
    <w:rsid w:val="00A47DC6"/>
    <w:rsid w:val="00A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BBF"/>
  <w15:docId w15:val="{D837BECC-CE64-47DF-A6E5-BFA7E5B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3EA856496F464591AA226C5792607F" ma:contentTypeVersion="10" ma:contentTypeDescription="Utwórz nowy dokument." ma:contentTypeScope="" ma:versionID="a7700c54ec22f5be2d0df4d2456e9689">
  <xsd:schema xmlns:xsd="http://www.w3.org/2001/XMLSchema" xmlns:xs="http://www.w3.org/2001/XMLSchema" xmlns:p="http://schemas.microsoft.com/office/2006/metadata/properties" xmlns:ns3="3c253d38-56c9-4780-874b-3f697a9df927" targetNamespace="http://schemas.microsoft.com/office/2006/metadata/properties" ma:root="true" ma:fieldsID="bcf0e54b728a0c09f0d1c0b617f89e2f" ns3:_="">
    <xsd:import namespace="3c253d38-56c9-4780-874b-3f697a9df9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53d38-56c9-4780-874b-3f697a9df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23EE-32B0-4EB9-8D38-804ECB2B8B8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3c253d38-56c9-4780-874b-3f697a9df92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D505EB-322E-45F8-B572-46F9746FF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1F183-CB1E-488A-B718-B241DD5A7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53d38-56c9-4780-874b-3f697a9df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93787-5A00-4FAC-AA26-0EC7BAA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WODNBK</dc:creator>
  <cp:lastModifiedBy>LENOVO</cp:lastModifiedBy>
  <cp:revision>3</cp:revision>
  <cp:lastPrinted>2022-06-04T06:18:00Z</cp:lastPrinted>
  <dcterms:created xsi:type="dcterms:W3CDTF">2022-06-04T06:19:00Z</dcterms:created>
  <dcterms:modified xsi:type="dcterms:W3CDTF">2022-06-07T08:01:00Z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0x010100713EA856496F464591AA226C5792607F</vt:lpwstr>
  </property>
</Properties>
</file>